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全域全员全过程使用智慧教育平台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专项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研究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课题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推荐表</w:t>
      </w:r>
    </w:p>
    <w:p>
      <w:pPr>
        <w:pStyle w:val="3"/>
        <w:ind w:left="0" w:leftChars="0" w:firstLine="0" w:firstLineChars="0"/>
        <w:rPr>
          <w:rFonts w:hint="eastAsia"/>
          <w:lang w:eastAsia="zh-CN"/>
        </w:rPr>
      </w:pP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146"/>
        <w:gridCol w:w="890"/>
        <w:gridCol w:w="1587"/>
        <w:gridCol w:w="1669"/>
        <w:gridCol w:w="1833"/>
        <w:gridCol w:w="2310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63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0"/>
                <w:szCs w:val="30"/>
              </w:rPr>
              <w:t>课题名称</w:t>
            </w:r>
          </w:p>
        </w:tc>
        <w:tc>
          <w:tcPr>
            <w:tcW w:w="31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0"/>
                <w:szCs w:val="30"/>
              </w:rPr>
              <w:t>课题类型</w:t>
            </w:r>
          </w:p>
        </w:tc>
        <w:tc>
          <w:tcPr>
            <w:tcW w:w="56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0"/>
                <w:szCs w:val="30"/>
              </w:rPr>
              <w:t>课题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0"/>
                <w:szCs w:val="30"/>
              </w:rPr>
              <w:t>负责人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0"/>
                <w:szCs w:val="30"/>
              </w:rPr>
              <w:t>职务</w:t>
            </w:r>
            <w:r>
              <w:rPr>
                <w:rFonts w:hint="eastAsia" w:ascii="黑体" w:hAnsi="黑体" w:eastAsia="黑体" w:cs="宋体"/>
                <w:bCs/>
                <w:kern w:val="0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黑体" w:hAnsi="黑体" w:eastAsia="黑体" w:cs="宋体"/>
                <w:bCs/>
                <w:kern w:val="0"/>
                <w:sz w:val="30"/>
                <w:szCs w:val="30"/>
              </w:rPr>
              <w:t>职称</w:t>
            </w:r>
          </w:p>
        </w:tc>
        <w:tc>
          <w:tcPr>
            <w:tcW w:w="647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0"/>
                <w:szCs w:val="30"/>
                <w:lang w:eastAsia="zh-CN"/>
              </w:rPr>
              <w:t>工作单位</w:t>
            </w:r>
          </w:p>
        </w:tc>
        <w:tc>
          <w:tcPr>
            <w:tcW w:w="81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0"/>
                <w:szCs w:val="30"/>
                <w:lang w:eastAsia="zh-CN"/>
              </w:rPr>
              <w:t>课题</w:t>
            </w:r>
            <w:r>
              <w:rPr>
                <w:rFonts w:hint="eastAsia" w:ascii="黑体" w:hAnsi="黑体" w:eastAsia="黑体" w:cs="宋体"/>
                <w:bCs/>
                <w:kern w:val="0"/>
                <w:sz w:val="30"/>
                <w:szCs w:val="30"/>
                <w:lang w:val="en-US" w:eastAsia="zh-CN"/>
              </w:rPr>
              <w:t>参与人</w:t>
            </w:r>
            <w:r>
              <w:rPr>
                <w:rFonts w:hint="eastAsia" w:ascii="黑体" w:hAnsi="黑体" w:eastAsia="黑体" w:cs="宋体"/>
                <w:bCs/>
                <w:kern w:val="0"/>
                <w:sz w:val="30"/>
                <w:szCs w:val="30"/>
                <w:lang w:eastAsia="zh-CN"/>
              </w:rPr>
              <w:t>员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63" w:type="pct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110" w:type="pct"/>
            <w:noWrap w:val="0"/>
            <w:vAlign w:val="top"/>
          </w:tcPr>
          <w:p>
            <w:pP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  <w:lang w:eastAsia="zh-CN"/>
              </w:rPr>
              <w:t>基于智慧教育平台的数字资源建设与应用研究</w:t>
            </w:r>
          </w:p>
        </w:tc>
        <w:tc>
          <w:tcPr>
            <w:tcW w:w="314" w:type="pct"/>
            <w:noWrap w:val="0"/>
            <w:vAlign w:val="top"/>
          </w:tcPr>
          <w:p>
            <w:pP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  <w:lang w:eastAsia="zh-CN"/>
              </w:rPr>
              <w:t>重点课题</w:t>
            </w:r>
          </w:p>
        </w:tc>
        <w:tc>
          <w:tcPr>
            <w:tcW w:w="560" w:type="pct"/>
            <w:noWrap w:val="0"/>
            <w:vAlign w:val="top"/>
          </w:tcPr>
          <w:p>
            <w:pP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  <w:lang w:eastAsia="zh-CN"/>
              </w:rPr>
              <w:t>杨建</w:t>
            </w:r>
          </w:p>
        </w:tc>
        <w:tc>
          <w:tcPr>
            <w:tcW w:w="589" w:type="pct"/>
            <w:noWrap w:val="0"/>
            <w:vAlign w:val="top"/>
          </w:tcPr>
          <w:p>
            <w:pP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  <w:lang w:eastAsia="zh-CN"/>
              </w:rPr>
              <w:t>副教授</w:t>
            </w:r>
          </w:p>
        </w:tc>
        <w:tc>
          <w:tcPr>
            <w:tcW w:w="647" w:type="pct"/>
            <w:noWrap w:val="0"/>
            <w:vAlign w:val="top"/>
          </w:tcPr>
          <w:p>
            <w:pP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  <w:lang w:eastAsia="zh-CN"/>
              </w:rPr>
              <w:t>甘肃警察学院</w:t>
            </w:r>
          </w:p>
        </w:tc>
        <w:tc>
          <w:tcPr>
            <w:tcW w:w="815" w:type="pct"/>
            <w:noWrap w:val="0"/>
            <w:vAlign w:val="top"/>
          </w:tcPr>
          <w:p>
            <w:pP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  <w:lang w:eastAsia="zh-CN"/>
              </w:rPr>
              <w:t>李钧、杨欢、窦建亮、马钰、武越、杜江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rPr>
                <w:rFonts w:hint="default" w:ascii="仿宋" w:hAnsi="仿宋" w:eastAsia="仿宋" w:cs="宋体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  <w:lang w:val="en-US" w:eastAsia="zh-CN"/>
              </w:rPr>
              <w:t>18109311507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263" w:type="pct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1110" w:type="pct"/>
            <w:noWrap w:val="0"/>
            <w:vAlign w:val="top"/>
          </w:tcPr>
          <w:p>
            <w:pP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  <w:lang w:eastAsia="zh-CN"/>
              </w:rPr>
              <w:t>基于智慧教育平台的心理健康教育研究</w:t>
            </w:r>
          </w:p>
        </w:tc>
        <w:tc>
          <w:tcPr>
            <w:tcW w:w="314" w:type="pct"/>
            <w:noWrap w:val="0"/>
            <w:vAlign w:val="top"/>
          </w:tcPr>
          <w:p>
            <w:pP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  <w:lang w:eastAsia="zh-CN"/>
              </w:rPr>
              <w:t>一般课题</w:t>
            </w:r>
          </w:p>
        </w:tc>
        <w:tc>
          <w:tcPr>
            <w:tcW w:w="560" w:type="pct"/>
            <w:noWrap w:val="0"/>
            <w:vAlign w:val="top"/>
          </w:tcPr>
          <w:p>
            <w:pP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  <w:lang w:eastAsia="zh-CN"/>
              </w:rPr>
              <w:t>杨景涵</w:t>
            </w:r>
          </w:p>
        </w:tc>
        <w:tc>
          <w:tcPr>
            <w:tcW w:w="589" w:type="pct"/>
            <w:noWrap w:val="0"/>
            <w:vAlign w:val="top"/>
          </w:tcPr>
          <w:p>
            <w:pP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  <w:lang w:eastAsia="zh-CN"/>
              </w:rPr>
              <w:t>讲师</w:t>
            </w:r>
          </w:p>
        </w:tc>
        <w:tc>
          <w:tcPr>
            <w:tcW w:w="647" w:type="pct"/>
            <w:noWrap w:val="0"/>
            <w:vAlign w:val="top"/>
          </w:tcPr>
          <w:p>
            <w:pPr>
              <w:rPr>
                <w:rFonts w:ascii="仿宋" w:hAnsi="仿宋" w:eastAsia="仿宋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  <w:lang w:eastAsia="zh-CN"/>
              </w:rPr>
              <w:t>甘肃警察学院</w:t>
            </w:r>
          </w:p>
        </w:tc>
        <w:tc>
          <w:tcPr>
            <w:tcW w:w="815" w:type="pct"/>
            <w:noWrap w:val="0"/>
            <w:vAlign w:val="top"/>
          </w:tcPr>
          <w:p>
            <w:pPr>
              <w:rPr>
                <w:rFonts w:hint="default" w:ascii="仿宋" w:hAnsi="仿宋" w:eastAsia="仿宋" w:cs="宋体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  <w:lang w:eastAsia="zh-CN"/>
              </w:rPr>
              <w:t>李慧玲、杨宏、卢建军、丁月娥、郑雪</w:t>
            </w:r>
          </w:p>
        </w:tc>
        <w:tc>
          <w:tcPr>
            <w:tcW w:w="700" w:type="pct"/>
            <w:noWrap w:val="0"/>
            <w:vAlign w:val="top"/>
          </w:tcPr>
          <w:p>
            <w:pPr>
              <w:rPr>
                <w:rFonts w:hint="default" w:ascii="仿宋" w:hAnsi="仿宋" w:eastAsia="仿宋" w:cs="宋体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2"/>
                <w:szCs w:val="32"/>
                <w:lang w:val="en-US" w:eastAsia="zh-CN"/>
              </w:rPr>
              <w:t>13028700287</w:t>
            </w:r>
          </w:p>
        </w:tc>
      </w:tr>
    </w:tbl>
    <w:p>
      <w:pPr>
        <w:pStyle w:val="2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YjhkYTk3NjU3NzZkMDk1YWQ4YTQ4OTFmNWRhNzQifQ=="/>
  </w:docVars>
  <w:rsids>
    <w:rsidRoot w:val="1C4371DB"/>
    <w:rsid w:val="1C4371DB"/>
    <w:rsid w:val="1FF84581"/>
    <w:rsid w:val="58575D94"/>
    <w:rsid w:val="7148570A"/>
    <w:rsid w:val="7DAA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99"/>
    <w:pPr>
      <w:spacing w:line="240" w:lineRule="auto"/>
      <w:ind w:firstLine="0" w:firstLineChars="0"/>
    </w:pPr>
    <w:rPr>
      <w:rFonts w:ascii="Times New Roman" w:hAnsi="Times New Roman" w:eastAsia="宋体"/>
      <w:kern w:val="0"/>
      <w:sz w:val="18"/>
      <w:szCs w:val="24"/>
    </w:rPr>
  </w:style>
  <w:style w:type="paragraph" w:styleId="3">
    <w:name w:val="index 5"/>
    <w:basedOn w:val="1"/>
    <w:next w:val="1"/>
    <w:qFormat/>
    <w:uiPriority w:val="0"/>
    <w:pPr>
      <w:spacing w:line="240" w:lineRule="auto"/>
      <w:ind w:left="1680" w:firstLine="0" w:firstLineChars="0"/>
    </w:pPr>
    <w:rPr>
      <w:rFonts w:eastAsia="宋体"/>
      <w:sz w:val="21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2024-07-29T02:10:00Z</dcterms:created>
  <dc:creator>YJ</dc:creator>
  <cp:lastModifiedBy>YJ</cp:lastModifiedBy>
  <dcterms:modified xsi:type="dcterms:W3CDTF">2024-07-29T03:34:09Z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431BB791C4D341859F37903D4EB1EFB3_13</vt:lpwstr>
  </property>
</Properties>
</file>